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019D6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病理组织漂烘仪参数</w:t>
      </w:r>
    </w:p>
    <w:p w14:paraId="727F9BEB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1C3E6B2F"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sz w:val="28"/>
          <w:szCs w:val="28"/>
        </w:rPr>
        <w:t>烘片箱可容纳3个常规染色架</w:t>
      </w:r>
    </w:p>
    <w:p w14:paraId="1FFA28D8"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 w:ascii="宋体" w:hAnsi="宋体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sz w:val="28"/>
          <w:szCs w:val="28"/>
        </w:rPr>
        <w:t>烤片槽实际排列玻片60片，烤片槽间温度均匀无温差.</w:t>
      </w:r>
    </w:p>
    <w:p w14:paraId="1DBB88F5"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 w:ascii="宋体" w:hAnsi="宋体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sz w:val="28"/>
          <w:szCs w:val="28"/>
        </w:rPr>
        <w:t>达到设定温度时间：＜15分钟</w:t>
      </w:r>
    </w:p>
    <w:p w14:paraId="09D53E6E"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sz w:val="28"/>
          <w:szCs w:val="28"/>
        </w:rPr>
        <w:t>高亮LED数码显示屏,轻触键盘</w:t>
      </w:r>
    </w:p>
    <w:p w14:paraId="5224EA2D"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 w:ascii="宋体" w:hAnsi="宋体"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sz w:val="28"/>
          <w:szCs w:val="28"/>
        </w:rPr>
        <w:t>智能</w:t>
      </w:r>
      <w:r>
        <w:rPr>
          <w:rFonts w:ascii="宋体" w:hAnsi="宋体"/>
          <w:sz w:val="28"/>
          <w:szCs w:val="28"/>
        </w:rPr>
        <w:t>PID</w:t>
      </w:r>
      <w:r>
        <w:rPr>
          <w:rFonts w:hint="eastAsia" w:ascii="宋体" w:hAnsi="宋体"/>
          <w:sz w:val="28"/>
          <w:szCs w:val="28"/>
        </w:rPr>
        <w:t>温</w:t>
      </w:r>
      <w:r>
        <w:rPr>
          <w:rFonts w:ascii="宋体" w:hAnsi="宋体"/>
          <w:sz w:val="28"/>
          <w:szCs w:val="28"/>
        </w:rPr>
        <w:t>控技术，性</w:t>
      </w:r>
      <w:r>
        <w:rPr>
          <w:rFonts w:hint="eastAsia" w:ascii="宋体" w:hAnsi="宋体"/>
          <w:sz w:val="28"/>
          <w:szCs w:val="28"/>
        </w:rPr>
        <w:t>能稳定</w:t>
      </w:r>
      <w:r>
        <w:rPr>
          <w:rFonts w:ascii="宋体" w:hAnsi="宋体"/>
          <w:sz w:val="28"/>
          <w:szCs w:val="28"/>
        </w:rPr>
        <w:t>，控制精度高</w:t>
      </w:r>
    </w:p>
    <w:p w14:paraId="026D1EBA"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6.</w:t>
      </w:r>
      <w:r>
        <w:rPr>
          <w:rFonts w:hint="eastAsia" w:ascii="宋体" w:hAnsi="宋体"/>
          <w:sz w:val="28"/>
          <w:szCs w:val="28"/>
        </w:rPr>
        <w:t>工作程序剩余时间提醒功能.</w:t>
      </w:r>
    </w:p>
    <w:p w14:paraId="33DD5454">
      <w:pPr>
        <w:adjustRightInd w:val="0"/>
        <w:snapToGrid w:val="0"/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7.</w:t>
      </w:r>
      <w:r>
        <w:rPr>
          <w:rFonts w:hint="eastAsia" w:ascii="宋体" w:hAnsi="宋体"/>
          <w:sz w:val="28"/>
          <w:szCs w:val="28"/>
          <w:lang w:eastAsia="zh-CN"/>
        </w:rPr>
        <w:t>定时开机功能</w:t>
      </w:r>
    </w:p>
    <w:p w14:paraId="5D8672E4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8.</w:t>
      </w:r>
      <w:r>
        <w:rPr>
          <w:rFonts w:hint="eastAsia" w:ascii="宋体" w:hAnsi="宋体"/>
          <w:sz w:val="28"/>
          <w:szCs w:val="28"/>
        </w:rPr>
        <w:t>功率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500W</w:t>
      </w:r>
    </w:p>
    <w:p w14:paraId="01B31E9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电源：</w:t>
      </w:r>
      <w:r>
        <w:rPr>
          <w:sz w:val="28"/>
          <w:szCs w:val="28"/>
        </w:rPr>
        <w:t>220VAC</w:t>
      </w:r>
      <w:r>
        <w:rPr>
          <w:rFonts w:hint="eastAsia"/>
          <w:sz w:val="28"/>
          <w:szCs w:val="28"/>
        </w:rPr>
        <w:t>±</w:t>
      </w:r>
      <w:r>
        <w:rPr>
          <w:sz w:val="28"/>
          <w:szCs w:val="28"/>
        </w:rPr>
        <w:t>10%,50/60HZ</w:t>
      </w:r>
    </w:p>
    <w:p w14:paraId="3236D3A5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 w:ascii="宋体" w:hAnsi="宋体"/>
          <w:sz w:val="28"/>
          <w:szCs w:val="28"/>
          <w:lang w:val="en-US" w:eastAsia="zh-CN"/>
        </w:rPr>
        <w:t>10.</w:t>
      </w:r>
      <w:r>
        <w:rPr>
          <w:rFonts w:ascii="宋体" w:hAnsi="宋体"/>
          <w:sz w:val="28"/>
          <w:szCs w:val="28"/>
        </w:rPr>
        <w:t>温度</w:t>
      </w:r>
      <w:r>
        <w:rPr>
          <w:rFonts w:hint="eastAsia" w:ascii="宋体" w:hAnsi="宋体"/>
          <w:sz w:val="28"/>
          <w:szCs w:val="28"/>
        </w:rPr>
        <w:t>设置及可控范围</w:t>
      </w:r>
      <w:r>
        <w:rPr>
          <w:rFonts w:ascii="宋体" w:hAnsi="宋体"/>
          <w:sz w:val="28"/>
          <w:szCs w:val="28"/>
        </w:rPr>
        <w:t>：室温～99</w:t>
      </w:r>
      <w:r>
        <w:rPr>
          <w:rFonts w:hint="eastAsia" w:ascii="宋体" w:hAnsi="宋体"/>
          <w:sz w:val="28"/>
          <w:szCs w:val="28"/>
        </w:rPr>
        <w:t>℃±1℃</w:t>
      </w:r>
    </w:p>
    <w:p w14:paraId="700073F9">
      <w:pPr>
        <w:rPr>
          <w:rFonts w:hint="eastAsia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11.</w:t>
      </w:r>
      <w:r>
        <w:rPr>
          <w:rFonts w:hint="eastAsia" w:ascii="宋体" w:hAnsi="宋体"/>
          <w:sz w:val="28"/>
          <w:szCs w:val="28"/>
        </w:rPr>
        <w:t>外形尺寸：550*340*180mm（长*宽*高）</w:t>
      </w:r>
    </w:p>
    <w:p w14:paraId="78827A49">
      <w:pPr>
        <w:numPr>
          <w:ilvl w:val="0"/>
          <w:numId w:val="0"/>
        </w:num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E7B47"/>
    <w:rsid w:val="416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2025-11-17T02:10:00Z</dcterms:created>
  <dc:creator>Attention~</dc:creator>
  <cp:lastModifiedBy>Attention~</cp:lastModifiedBy>
  <dcterms:modified xsi:type="dcterms:W3CDTF">2025-11-17T02:12:53Z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A1FB1E0AC75B471FB79770AB5DF24147_11</vt:lpwstr>
  </property>
  <property fmtid="{D5CDD505-2E9C-101B-9397-08002B2CF9AE}" pid="4" name="KSOTemplateDocerSaveRecord">
    <vt:lpwstr>eyJoZGlkIjoiMzI1NTQ4MjU1ZjVlYWEzNWI4NGVjYzViMGZkMDg0NDUiLCJ1c2VySWQiOiI5NTQxNjM2MjEifQ==</vt:lpwstr>
  </property>
</Properties>
</file>